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EB5CE">
      <w:pPr>
        <w:spacing w:after="156" w:afterLines="50"/>
        <w:jc w:val="center"/>
        <w:rPr>
          <w:rFonts w:ascii="方正小标宋简体" w:eastAsia="方正小标宋简体"/>
          <w:sz w:val="40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40"/>
          <w:szCs w:val="36"/>
        </w:rPr>
        <w:t>202</w:t>
      </w:r>
      <w:r>
        <w:rPr>
          <w:rFonts w:hint="eastAsia" w:ascii="方正小标宋简体" w:eastAsia="方正小标宋简体"/>
          <w:sz w:val="40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36"/>
        </w:rPr>
        <w:t>年医学院教育改革项目申报指南</w:t>
      </w:r>
    </w:p>
    <w:p w14:paraId="381DE495"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本科生</w:t>
      </w:r>
      <w:r>
        <w:rPr>
          <w:rFonts w:ascii="方正小标宋简体" w:eastAsia="方正小标宋简体"/>
          <w:sz w:val="36"/>
          <w:szCs w:val="36"/>
        </w:rPr>
        <w:t>教育</w:t>
      </w:r>
      <w:r>
        <w:rPr>
          <w:rFonts w:hint="eastAsia" w:ascii="方正小标宋简体" w:eastAsia="方正小标宋简体"/>
          <w:sz w:val="36"/>
          <w:szCs w:val="36"/>
        </w:rPr>
        <w:t>类</w:t>
      </w:r>
    </w:p>
    <w:p w14:paraId="17942F33"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八年制人才培养质量提升工程（包括医科与多学科交叉融合研究，课程设置、临床实践、考核评价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PBL教学模式创新</w:t>
      </w:r>
      <w:r>
        <w:rPr>
          <w:rFonts w:hint="eastAsia" w:ascii="仿宋_GB2312" w:eastAsia="仿宋_GB2312"/>
          <w:sz w:val="32"/>
          <w:szCs w:val="32"/>
        </w:rPr>
        <w:t>等相关要素研究）</w:t>
      </w:r>
    </w:p>
    <w:p w14:paraId="4124B33E"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人工智能赋能本科教育教学创新提质的探索与实践</w:t>
      </w:r>
    </w:p>
    <w:p w14:paraId="2D25ED48">
      <w:pPr>
        <w:pStyle w:val="4"/>
        <w:numPr>
          <w:ilvl w:val="0"/>
          <w:numId w:val="1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本科生临床实践教学质量提升探索与实践</w:t>
      </w:r>
    </w:p>
    <w:p w14:paraId="01A3662F">
      <w:pPr>
        <w:pStyle w:val="4"/>
        <w:numPr>
          <w:ilvl w:val="0"/>
          <w:numId w:val="1"/>
        </w:numPr>
        <w:ind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Tutorial教学法在医学课程中的实践应用研究</w:t>
      </w:r>
    </w:p>
    <w:p w14:paraId="6370D85C">
      <w:pPr>
        <w:pStyle w:val="4"/>
        <w:numPr>
          <w:ilvl w:val="0"/>
          <w:numId w:val="1"/>
        </w:numPr>
        <w:ind w:firstLineChars="0"/>
        <w:rPr>
          <w:rFonts w:hint="default" w:ascii="仿宋_GB2312" w:eastAsia="仿宋_GB2312"/>
          <w:sz w:val="32"/>
          <w:szCs w:val="32"/>
          <w:lang w:val="en-US"/>
        </w:rPr>
      </w:pPr>
      <w:r>
        <w:rPr>
          <w:rFonts w:hint="eastAsia" w:ascii="仿宋_GB2312" w:eastAsia="仿宋_GB2312"/>
          <w:sz w:val="32"/>
          <w:szCs w:val="32"/>
        </w:rPr>
        <w:t>师资队伍教学能力提升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考核与激励等</w:t>
      </w:r>
      <w:r>
        <w:rPr>
          <w:rFonts w:hint="eastAsia" w:ascii="仿宋_GB2312" w:eastAsia="仿宋_GB2312"/>
          <w:sz w:val="32"/>
          <w:szCs w:val="32"/>
        </w:rPr>
        <w:t>机制研究</w:t>
      </w:r>
    </w:p>
    <w:p w14:paraId="3F319EA6">
      <w:pPr>
        <w:pStyle w:val="4"/>
        <w:numPr>
          <w:ilvl w:val="0"/>
          <w:numId w:val="1"/>
        </w:numPr>
        <w:ind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其他创新性研究</w:t>
      </w:r>
    </w:p>
    <w:p w14:paraId="1784BE93">
      <w:pPr>
        <w:pStyle w:val="4"/>
        <w:widowControl w:val="0"/>
        <w:numPr>
          <w:ilvl w:val="0"/>
          <w:numId w:val="0"/>
        </w:numPr>
        <w:ind w:leftChars="0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</w:p>
    <w:p w14:paraId="36A417F0">
      <w:pPr>
        <w:spacing w:after="156" w:afterLines="5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方正小标宋简体" w:eastAsia="方正小标宋简体"/>
          <w:sz w:val="36"/>
          <w:szCs w:val="36"/>
        </w:rPr>
        <w:t>本科生</w:t>
      </w:r>
      <w:r>
        <w:rPr>
          <w:rFonts w:ascii="方正小标宋简体" w:eastAsia="方正小标宋简体"/>
          <w:sz w:val="36"/>
          <w:szCs w:val="36"/>
        </w:rPr>
        <w:t>教育</w:t>
      </w:r>
      <w:r>
        <w:rPr>
          <w:rFonts w:hint="eastAsia" w:ascii="方正小标宋简体" w:eastAsia="方正小标宋简体"/>
          <w:sz w:val="36"/>
          <w:szCs w:val="36"/>
        </w:rPr>
        <w:t>类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专题研究项目</w:t>
      </w:r>
    </w:p>
    <w:p w14:paraId="3611CCAF"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【</w:t>
      </w:r>
      <w:r>
        <w:rPr>
          <w:rFonts w:hint="eastAsia" w:ascii="黑体" w:hAnsi="黑体" w:eastAsia="黑体"/>
          <w:sz w:val="32"/>
          <w:szCs w:val="32"/>
        </w:rPr>
        <w:t>“Deepseek+”教学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研究项目</w:t>
      </w:r>
      <w:r>
        <w:rPr>
          <w:rFonts w:hint="eastAsia" w:ascii="黑体" w:hAnsi="黑体" w:eastAsia="黑体"/>
          <w:sz w:val="32"/>
          <w:szCs w:val="32"/>
          <w:lang w:eastAsia="zh-CN"/>
        </w:rPr>
        <w:t>】</w:t>
      </w:r>
    </w:p>
    <w:p w14:paraId="7D4E27D2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Deepseek+教学方法创新</w:t>
      </w:r>
    </w:p>
    <w:p w14:paraId="27BFA468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Deepseek+课程体系优化</w:t>
      </w:r>
    </w:p>
    <w:p w14:paraId="077F9062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Deepseek+数字教材开发</w:t>
      </w:r>
    </w:p>
    <w:p w14:paraId="0529F812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Deepseek+师资队伍培育</w:t>
      </w:r>
    </w:p>
    <w:p w14:paraId="22D1086A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Deepseek+实践教学改革</w:t>
      </w:r>
    </w:p>
    <w:p w14:paraId="44EFB910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Deepseek+教育评价改革</w:t>
      </w:r>
    </w:p>
    <w:p w14:paraId="5FC58FC6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Deepseek+教育信息化建设</w:t>
      </w:r>
    </w:p>
    <w:p w14:paraId="0445D089">
      <w:pPr>
        <w:pStyle w:val="4"/>
        <w:numPr>
          <w:ilvl w:val="0"/>
          <w:numId w:val="2"/>
        </w:numPr>
        <w:ind w:firstLineChars="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Deepseek+医学教育管理</w:t>
      </w:r>
    </w:p>
    <w:p w14:paraId="3C9324C9"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【</w:t>
      </w:r>
      <w:r>
        <w:rPr>
          <w:rFonts w:hint="eastAsia" w:ascii="黑体" w:hAnsi="黑体" w:eastAsia="黑体"/>
          <w:sz w:val="32"/>
          <w:szCs w:val="32"/>
        </w:rPr>
        <w:t>考核评价研究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项目】</w:t>
      </w:r>
    </w:p>
    <w:p w14:paraId="4B079744">
      <w:pPr>
        <w:pStyle w:val="4"/>
        <w:numPr>
          <w:ilvl w:val="0"/>
          <w:numId w:val="3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胜任力导向的医学试题命题质量提升研究</w:t>
      </w:r>
    </w:p>
    <w:p w14:paraId="7E406ECF">
      <w:pPr>
        <w:pStyle w:val="4"/>
        <w:numPr>
          <w:ilvl w:val="0"/>
          <w:numId w:val="3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胜任力导向临床考核工具开发与应用研究</w:t>
      </w:r>
    </w:p>
    <w:p w14:paraId="39507832">
      <w:pPr>
        <w:pStyle w:val="4"/>
        <w:numPr>
          <w:ilvl w:val="0"/>
          <w:numId w:val="3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形成性评价与反馈机制的优化与效能提升</w:t>
      </w:r>
    </w:p>
    <w:p w14:paraId="2BE69E5F">
      <w:pPr>
        <w:pStyle w:val="4"/>
        <w:numPr>
          <w:ilvl w:val="0"/>
          <w:numId w:val="3"/>
        </w:numPr>
        <w:ind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考核评价与教学改革联动机制研究</w:t>
      </w:r>
    </w:p>
    <w:p w14:paraId="28BBDE0A">
      <w:pPr>
        <w:pStyle w:val="4"/>
        <w:numPr>
          <w:ilvl w:val="0"/>
          <w:numId w:val="3"/>
        </w:numPr>
        <w:ind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信息化与智能化考核平台建设</w:t>
      </w:r>
    </w:p>
    <w:p w14:paraId="3A9A1FD9">
      <w:pPr>
        <w:pStyle w:val="4"/>
        <w:numPr>
          <w:ilvl w:val="0"/>
          <w:numId w:val="3"/>
        </w:numPr>
        <w:ind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师生对现有考核评价认可度与参与度提升策略研究</w:t>
      </w:r>
    </w:p>
    <w:p w14:paraId="7CDE7FD9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404B0AC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3872C5A4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7CA249CB">
      <w:pPr>
        <w:jc w:val="left"/>
        <w:rPr>
          <w:rFonts w:hint="eastAsia" w:ascii="仿宋_GB2312" w:eastAsia="仿宋_GB2312"/>
          <w:sz w:val="32"/>
          <w:szCs w:val="32"/>
        </w:rPr>
      </w:pPr>
    </w:p>
    <w:p w14:paraId="7CE50776">
      <w:pPr>
        <w:jc w:val="left"/>
        <w:rPr>
          <w:rFonts w:hint="eastAsia" w:ascii="仿宋_GB2312" w:eastAsia="仿宋_GB2312"/>
          <w:sz w:val="32"/>
          <w:szCs w:val="32"/>
        </w:rPr>
      </w:pPr>
    </w:p>
    <w:p w14:paraId="507F8053">
      <w:pPr>
        <w:jc w:val="left"/>
        <w:rPr>
          <w:rFonts w:hint="eastAsia" w:ascii="仿宋_GB2312" w:eastAsia="仿宋_GB2312"/>
          <w:sz w:val="32"/>
          <w:szCs w:val="32"/>
        </w:rPr>
      </w:pPr>
    </w:p>
    <w:p w14:paraId="049C73BA">
      <w:pPr>
        <w:jc w:val="left"/>
        <w:rPr>
          <w:rFonts w:hint="eastAsia" w:ascii="仿宋_GB2312" w:eastAsia="仿宋_GB2312"/>
          <w:sz w:val="32"/>
          <w:szCs w:val="32"/>
        </w:rPr>
      </w:pPr>
    </w:p>
    <w:p w14:paraId="105EDCF0">
      <w:pPr>
        <w:jc w:val="left"/>
        <w:rPr>
          <w:rFonts w:hint="eastAsia" w:ascii="仿宋_GB2312" w:eastAsia="仿宋_GB2312"/>
          <w:sz w:val="32"/>
          <w:szCs w:val="32"/>
        </w:rPr>
      </w:pPr>
    </w:p>
    <w:p w14:paraId="65F9A958">
      <w:pPr>
        <w:jc w:val="left"/>
        <w:rPr>
          <w:rFonts w:hint="eastAsia" w:ascii="仿宋_GB2312" w:eastAsia="仿宋_GB2312"/>
          <w:sz w:val="32"/>
          <w:szCs w:val="32"/>
        </w:rPr>
      </w:pPr>
    </w:p>
    <w:p w14:paraId="0B341B8F">
      <w:pPr>
        <w:jc w:val="left"/>
        <w:rPr>
          <w:rFonts w:hint="eastAsia" w:ascii="仿宋_GB2312" w:eastAsia="仿宋_GB2312"/>
          <w:sz w:val="32"/>
          <w:szCs w:val="32"/>
        </w:rPr>
      </w:pPr>
    </w:p>
    <w:p w14:paraId="448FCF17">
      <w:pPr>
        <w:jc w:val="left"/>
        <w:rPr>
          <w:rFonts w:hint="eastAsia" w:ascii="仿宋_GB2312" w:eastAsia="仿宋_GB2312"/>
          <w:sz w:val="32"/>
          <w:szCs w:val="32"/>
        </w:rPr>
      </w:pPr>
    </w:p>
    <w:p w14:paraId="1F06F087">
      <w:pPr>
        <w:jc w:val="left"/>
        <w:rPr>
          <w:rFonts w:hint="eastAsia" w:ascii="仿宋_GB2312" w:eastAsia="仿宋_GB2312"/>
          <w:sz w:val="32"/>
          <w:szCs w:val="32"/>
        </w:rPr>
      </w:pPr>
    </w:p>
    <w:p w14:paraId="5256A0FC">
      <w:pPr>
        <w:jc w:val="left"/>
        <w:rPr>
          <w:rFonts w:hint="eastAsia" w:ascii="仿宋_GB2312" w:eastAsia="仿宋_GB2312"/>
          <w:sz w:val="32"/>
          <w:szCs w:val="32"/>
        </w:rPr>
      </w:pPr>
    </w:p>
    <w:p w14:paraId="24588A37">
      <w:pPr>
        <w:jc w:val="left"/>
        <w:rPr>
          <w:rFonts w:hint="eastAsia" w:ascii="仿宋_GB2312" w:eastAsia="仿宋_GB2312"/>
          <w:sz w:val="32"/>
          <w:szCs w:val="32"/>
        </w:rPr>
      </w:pPr>
    </w:p>
    <w:p w14:paraId="3C745664">
      <w:pPr>
        <w:jc w:val="left"/>
        <w:rPr>
          <w:rFonts w:hint="eastAsia" w:ascii="仿宋_GB2312" w:eastAsia="仿宋_GB2312"/>
          <w:sz w:val="32"/>
          <w:szCs w:val="32"/>
        </w:rPr>
      </w:pPr>
    </w:p>
    <w:p w14:paraId="461C3B43">
      <w:pPr>
        <w:spacing w:after="156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研究生</w:t>
      </w:r>
      <w:r>
        <w:rPr>
          <w:rFonts w:ascii="方正小标宋简体" w:eastAsia="方正小标宋简体"/>
          <w:sz w:val="36"/>
          <w:szCs w:val="36"/>
        </w:rPr>
        <w:t>教育</w:t>
      </w:r>
      <w:r>
        <w:rPr>
          <w:rFonts w:hint="eastAsia" w:ascii="方正小标宋简体" w:eastAsia="方正小标宋简体"/>
          <w:sz w:val="36"/>
          <w:szCs w:val="36"/>
        </w:rPr>
        <w:t>类</w:t>
      </w:r>
    </w:p>
    <w:p w14:paraId="2D9C3247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【重点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>】</w:t>
      </w:r>
    </w:p>
    <w:p w14:paraId="5C026759">
      <w:pPr>
        <w:pStyle w:val="4"/>
        <w:numPr>
          <w:ilvl w:val="0"/>
          <w:numId w:val="4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人工智能与研究生课程改革创新研究</w:t>
      </w:r>
    </w:p>
    <w:p w14:paraId="4000C93F">
      <w:pPr>
        <w:pStyle w:val="4"/>
        <w:numPr>
          <w:ilvl w:val="0"/>
          <w:numId w:val="4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专业学位博士生分类培养研究</w:t>
      </w:r>
    </w:p>
    <w:p w14:paraId="16B409C9">
      <w:pPr>
        <w:pStyle w:val="4"/>
        <w:numPr>
          <w:ilvl w:val="0"/>
          <w:numId w:val="4"/>
        </w:numPr>
        <w:ind w:firstLine="0"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基于创新性成果的研究生学位论文评价改革研究</w:t>
      </w:r>
    </w:p>
    <w:p w14:paraId="16E9E3FC">
      <w:pPr>
        <w:pStyle w:val="4"/>
        <w:numPr>
          <w:ilvl w:val="0"/>
          <w:numId w:val="4"/>
        </w:numPr>
        <w:ind w:firstLine="0" w:firstLineChars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学科交叉融合研究生培养</w:t>
      </w:r>
    </w:p>
    <w:p w14:paraId="0DC85C4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【一般项目】</w:t>
      </w:r>
    </w:p>
    <w:p w14:paraId="3B1FAADA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1.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研究生生源质量与培养质量的实证分析</w:t>
      </w:r>
    </w:p>
    <w:p w14:paraId="54E7CEBD"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专业学位研究生招生的临床实践技能考核体系构建研究</w:t>
      </w:r>
    </w:p>
    <w:p w14:paraId="35C8A2C9">
      <w:pPr>
        <w:widowControl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3.强化研究生实践与创新能力培养的策略研究</w:t>
      </w:r>
    </w:p>
    <w:p w14:paraId="7B2E0F56">
      <w:pPr>
        <w:pStyle w:val="4"/>
        <w:numPr>
          <w:ilvl w:val="0"/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4.人工智能赋能临床实践教学的探索与实践</w:t>
      </w:r>
    </w:p>
    <w:p w14:paraId="2CEFBE7B">
      <w:pPr>
        <w:widowControl/>
        <w:jc w:val="left"/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 w:bidi="ar"/>
        </w:rPr>
        <w:t>5.新形势下研究生开展国际合作与交流创新路径研究</w:t>
      </w:r>
    </w:p>
    <w:p w14:paraId="1D960E4F">
      <w:pPr>
        <w:widowControl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/>
          <w:sz w:val="32"/>
          <w:szCs w:val="32"/>
        </w:rPr>
        <w:t>完善导师评价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与考核机制</w:t>
      </w:r>
      <w:r>
        <w:rPr>
          <w:rFonts w:hint="eastAsia" w:ascii="仿宋_GB2312" w:eastAsia="仿宋_GB2312"/>
          <w:sz w:val="32"/>
          <w:szCs w:val="32"/>
        </w:rPr>
        <w:t>的探索</w:t>
      </w:r>
    </w:p>
    <w:p w14:paraId="0CC9C300">
      <w:pPr>
        <w:widowControl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7.课题思政建设与实践创新探究</w:t>
      </w:r>
    </w:p>
    <w:p w14:paraId="216D25BC">
      <w:pPr>
        <w:jc w:val="left"/>
        <w:rPr>
          <w:rFonts w:hint="eastAsia" w:ascii="仿宋_GB2312" w:eastAsia="仿宋_GB2312"/>
          <w:sz w:val="32"/>
          <w:szCs w:val="32"/>
        </w:rPr>
      </w:pPr>
    </w:p>
    <w:p w14:paraId="0E99E611">
      <w:pPr>
        <w:jc w:val="left"/>
        <w:rPr>
          <w:rFonts w:hint="eastAsia" w:ascii="仿宋_GB2312" w:eastAsia="仿宋_GB2312"/>
          <w:sz w:val="32"/>
          <w:szCs w:val="32"/>
        </w:rPr>
      </w:pPr>
    </w:p>
    <w:p w14:paraId="6F48A3EC">
      <w:pPr>
        <w:jc w:val="left"/>
        <w:rPr>
          <w:rFonts w:hint="eastAsia" w:ascii="仿宋_GB2312" w:eastAsia="仿宋_GB2312"/>
          <w:sz w:val="32"/>
          <w:szCs w:val="32"/>
        </w:rPr>
      </w:pPr>
    </w:p>
    <w:p w14:paraId="5726EE8A">
      <w:pPr>
        <w:jc w:val="left"/>
        <w:rPr>
          <w:rFonts w:hint="eastAsia" w:ascii="仿宋_GB2312" w:eastAsia="仿宋_GB2312"/>
          <w:sz w:val="32"/>
          <w:szCs w:val="32"/>
        </w:rPr>
      </w:pPr>
    </w:p>
    <w:p w14:paraId="5C591F37">
      <w:pPr>
        <w:jc w:val="left"/>
        <w:rPr>
          <w:rFonts w:hint="eastAsia" w:ascii="仿宋_GB2312" w:eastAsia="仿宋_GB2312"/>
          <w:sz w:val="32"/>
          <w:szCs w:val="32"/>
        </w:rPr>
      </w:pPr>
    </w:p>
    <w:p w14:paraId="488B2CFD">
      <w:pPr>
        <w:jc w:val="left"/>
        <w:rPr>
          <w:rFonts w:hint="eastAsia" w:ascii="仿宋_GB2312" w:eastAsia="仿宋_GB2312"/>
          <w:sz w:val="32"/>
          <w:szCs w:val="32"/>
        </w:rPr>
      </w:pPr>
    </w:p>
    <w:p w14:paraId="784A9013">
      <w:pPr>
        <w:jc w:val="left"/>
        <w:rPr>
          <w:rFonts w:hint="eastAsia" w:ascii="仿宋_GB2312" w:eastAsia="仿宋_GB2312"/>
          <w:sz w:val="32"/>
          <w:szCs w:val="32"/>
        </w:rPr>
      </w:pPr>
    </w:p>
    <w:p w14:paraId="47316744">
      <w:pPr>
        <w:jc w:val="left"/>
        <w:rPr>
          <w:rFonts w:hint="eastAsia" w:ascii="仿宋_GB2312" w:eastAsia="仿宋_GB2312"/>
          <w:sz w:val="32"/>
          <w:szCs w:val="32"/>
        </w:rPr>
      </w:pPr>
    </w:p>
    <w:p w14:paraId="3283854C">
      <w:pPr>
        <w:ind w:firstLine="720" w:firstLineChars="20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毕业后教育类</w:t>
      </w:r>
    </w:p>
    <w:p w14:paraId="24703D88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【重点</w:t>
      </w:r>
      <w:r>
        <w:rPr>
          <w:rFonts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/>
          <w:sz w:val="32"/>
          <w:szCs w:val="32"/>
        </w:rPr>
        <w:t>】</w:t>
      </w:r>
    </w:p>
    <w:p w14:paraId="2B615F31">
      <w:pPr>
        <w:pStyle w:val="4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住院医师规范化培训</w:t>
      </w:r>
      <w:r>
        <w:rPr>
          <w:rFonts w:hint="eastAsia" w:ascii="仿宋_GB2312" w:eastAsia="仿宋_GB2312"/>
          <w:sz w:val="32"/>
          <w:szCs w:val="32"/>
        </w:rPr>
        <w:t>质量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提升</w:t>
      </w:r>
      <w:r>
        <w:rPr>
          <w:rFonts w:ascii="仿宋_GB2312" w:eastAsia="仿宋_GB2312"/>
          <w:sz w:val="32"/>
          <w:szCs w:val="32"/>
        </w:rPr>
        <w:t>研究</w:t>
      </w:r>
    </w:p>
    <w:p w14:paraId="3DF6AD45">
      <w:pPr>
        <w:pStyle w:val="4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临床医学博士后培养研究</w:t>
      </w:r>
    </w:p>
    <w:p w14:paraId="59011FA8">
      <w:pPr>
        <w:pStyle w:val="4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专业基地建设研究</w:t>
      </w:r>
    </w:p>
    <w:p w14:paraId="2467594B">
      <w:pPr>
        <w:pStyle w:val="4"/>
        <w:numPr>
          <w:ilvl w:val="0"/>
          <w:numId w:val="5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高水平临床教学师资队伍建设研究</w:t>
      </w:r>
    </w:p>
    <w:p w14:paraId="298C912A">
      <w:pPr>
        <w:pStyle w:val="4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临床胜任力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评价体系与</w:t>
      </w:r>
      <w:r>
        <w:rPr>
          <w:rFonts w:ascii="仿宋_GB2312" w:eastAsia="仿宋_GB2312"/>
          <w:sz w:val="32"/>
          <w:szCs w:val="32"/>
        </w:rPr>
        <w:t>构建</w:t>
      </w:r>
    </w:p>
    <w:p w14:paraId="5B4FC68A">
      <w:pPr>
        <w:pStyle w:val="4"/>
        <w:numPr>
          <w:ilvl w:val="0"/>
          <w:numId w:val="5"/>
        </w:numPr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人工智能赋能毕业后医学教育</w:t>
      </w:r>
    </w:p>
    <w:p w14:paraId="59CEC095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【一般项目】</w:t>
      </w:r>
    </w:p>
    <w:p w14:paraId="6CB2AE14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医学人文教育</w:t>
      </w:r>
    </w:p>
    <w:p w14:paraId="4B77AF6B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专业特色的教学活动与组织</w:t>
      </w:r>
    </w:p>
    <w:p w14:paraId="0C69C941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临床教学效果研究</w:t>
      </w:r>
    </w:p>
    <w:p w14:paraId="4495A8E8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培训质量评价指标体系建设研究</w:t>
      </w:r>
    </w:p>
    <w:p w14:paraId="4E03A153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考核质量与研究</w:t>
      </w:r>
    </w:p>
    <w:p w14:paraId="1784699F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专科医师培养研究</w:t>
      </w:r>
    </w:p>
    <w:p w14:paraId="6A029156">
      <w:pPr>
        <w:pStyle w:val="4"/>
        <w:numPr>
          <w:ilvl w:val="0"/>
          <w:numId w:val="6"/>
        </w:numPr>
        <w:ind w:firstLineChars="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教学方法、教学手段创新研究</w:t>
      </w:r>
    </w:p>
    <w:p w14:paraId="702CEA06"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</w:p>
    <w:p w14:paraId="017E95C4">
      <w:pPr>
        <w:rPr>
          <w:rFonts w:hint="eastAsia" w:ascii="黑体" w:hAnsi="黑体" w:eastAsia="黑体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DCBBD0"/>
    <w:multiLevelType w:val="singleLevel"/>
    <w:tmpl w:val="80DCBB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BF2992"/>
    <w:multiLevelType w:val="multilevel"/>
    <w:tmpl w:val="04BF29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2D4C00"/>
    <w:multiLevelType w:val="multilevel"/>
    <w:tmpl w:val="162D4C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EE0D279"/>
    <w:multiLevelType w:val="multilevel"/>
    <w:tmpl w:val="2EE0D27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0B7A0B0"/>
    <w:multiLevelType w:val="singleLevel"/>
    <w:tmpl w:val="30B7A0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40B43A0"/>
    <w:multiLevelType w:val="multilevel"/>
    <w:tmpl w:val="340B43A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eastAsia" w:ascii="仿宋_GB2312" w:eastAsia="仿宋_GB231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MDE5YjMyZTMwZTZhNzE5NjE1ZDJjMjY2MjhlZmIifQ=="/>
  </w:docVars>
  <w:rsids>
    <w:rsidRoot w:val="5B7108EC"/>
    <w:rsid w:val="0CD97396"/>
    <w:rsid w:val="0CF63E15"/>
    <w:rsid w:val="10F95B7C"/>
    <w:rsid w:val="1C2C3E70"/>
    <w:rsid w:val="1C3D456B"/>
    <w:rsid w:val="1EFD1033"/>
    <w:rsid w:val="2125796D"/>
    <w:rsid w:val="2CF75313"/>
    <w:rsid w:val="37F512B9"/>
    <w:rsid w:val="3C715E15"/>
    <w:rsid w:val="3C974051"/>
    <w:rsid w:val="434D4533"/>
    <w:rsid w:val="45CA5962"/>
    <w:rsid w:val="45F20916"/>
    <w:rsid w:val="58CE0D6F"/>
    <w:rsid w:val="5B7108EC"/>
    <w:rsid w:val="5FBF2B48"/>
    <w:rsid w:val="608C0E0B"/>
    <w:rsid w:val="6AA858C3"/>
    <w:rsid w:val="6EA05E74"/>
    <w:rsid w:val="751602D5"/>
    <w:rsid w:val="7A0A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732</Words>
  <Characters>823</Characters>
  <Lines>0</Lines>
  <Paragraphs>0</Paragraphs>
  <TotalTime>2</TotalTime>
  <ScaleCrop>false</ScaleCrop>
  <LinksUpToDate>false</LinksUpToDate>
  <CharactersWithSpaces>831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2024-12-23T02:12:00Z</dcterms:created>
  <dc:creator>孙熠</dc:creator>
  <cp:lastModifiedBy>孙熠</cp:lastModifiedBy>
  <cp:lastPrinted>2025-02-27T01:27:00Z</cp:lastPrinted>
  <dcterms:modified xsi:type="dcterms:W3CDTF">2025-02-28T07:48:13Z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85BD46470093443790F7C84567B3747F_13</vt:lpwstr>
  </property>
</Properties>
</file>